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375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19900" cy="2705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0375F" w:rsidP="0040375F">
      <w:pPr>
        <w:numPr>
          <w:ilvl w:val="0"/>
          <w:numId w:val="1"/>
        </w:numPr>
        <w:shd w:val="clear" w:color="auto" w:fill="FFFFFF"/>
        <w:tabs>
          <w:tab w:val="left" w:pos="1078"/>
        </w:tabs>
        <w:spacing w:before="122" w:line="322" w:lineRule="exact"/>
        <w:ind w:left="1078" w:right="725" w:hanging="353"/>
        <w:jc w:val="both"/>
        <w:rPr>
          <w:spacing w:val="-2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Методический совет - коллегиальный общественно-профессиональный </w:t>
      </w:r>
      <w:r>
        <w:rPr>
          <w:rFonts w:eastAsia="Times New Roman"/>
          <w:spacing w:val="-1"/>
          <w:sz w:val="28"/>
          <w:szCs w:val="28"/>
        </w:rPr>
        <w:t>орган, координирующий методическую деятельность школы.</w:t>
      </w:r>
    </w:p>
    <w:p w:rsidR="00000000" w:rsidRDefault="0040375F" w:rsidP="0040375F">
      <w:pPr>
        <w:numPr>
          <w:ilvl w:val="0"/>
          <w:numId w:val="1"/>
        </w:numPr>
        <w:shd w:val="clear" w:color="auto" w:fill="FFFFFF"/>
        <w:tabs>
          <w:tab w:val="left" w:pos="1078"/>
        </w:tabs>
        <w:spacing w:line="322" w:lineRule="exact"/>
        <w:ind w:left="1078" w:right="720" w:hanging="353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Методический совет в своей деятельности соблюдает Конвенцию о правах ребенка, руководст</w:t>
      </w:r>
      <w:r>
        <w:rPr>
          <w:rFonts w:eastAsia="Times New Roman"/>
          <w:sz w:val="28"/>
          <w:szCs w:val="28"/>
        </w:rPr>
        <w:t xml:space="preserve">вуется законами Российской Федерации, </w:t>
      </w:r>
      <w:r>
        <w:rPr>
          <w:rFonts w:eastAsia="Times New Roman"/>
          <w:spacing w:val="-1"/>
          <w:sz w:val="28"/>
          <w:szCs w:val="28"/>
        </w:rPr>
        <w:t xml:space="preserve">решениями Правительства Российской Федерации, органов управления </w:t>
      </w:r>
      <w:r>
        <w:rPr>
          <w:rFonts w:eastAsia="Times New Roman"/>
          <w:sz w:val="28"/>
          <w:szCs w:val="28"/>
        </w:rPr>
        <w:t>образования всех уровней по вопросам учебно-воспитательной, методической деятельности, а также Уставом и локальными актами школы.</w:t>
      </w:r>
    </w:p>
    <w:p w:rsidR="00000000" w:rsidRDefault="0040375F" w:rsidP="0040375F">
      <w:pPr>
        <w:numPr>
          <w:ilvl w:val="0"/>
          <w:numId w:val="1"/>
        </w:numPr>
        <w:shd w:val="clear" w:color="auto" w:fill="FFFFFF"/>
        <w:tabs>
          <w:tab w:val="left" w:pos="1078"/>
        </w:tabs>
        <w:spacing w:line="322" w:lineRule="exact"/>
        <w:ind w:left="1078" w:right="710" w:hanging="353"/>
        <w:jc w:val="both"/>
        <w:rPr>
          <w:spacing w:val="-23"/>
          <w:sz w:val="28"/>
          <w:szCs w:val="28"/>
        </w:rPr>
      </w:pPr>
      <w:r>
        <w:rPr>
          <w:rFonts w:eastAsia="Times New Roman"/>
          <w:sz w:val="28"/>
          <w:szCs w:val="28"/>
        </w:rPr>
        <w:t>Цель деятельност</w:t>
      </w:r>
      <w:r>
        <w:rPr>
          <w:rFonts w:eastAsia="Times New Roman"/>
          <w:sz w:val="28"/>
          <w:szCs w:val="28"/>
        </w:rPr>
        <w:t xml:space="preserve">и методического совета - обеспечить гибкость и </w:t>
      </w:r>
      <w:r>
        <w:rPr>
          <w:rFonts w:eastAsia="Times New Roman"/>
          <w:spacing w:val="-1"/>
          <w:sz w:val="28"/>
          <w:szCs w:val="28"/>
        </w:rPr>
        <w:t xml:space="preserve">оперативность методической работы школы, повышение квалификации </w:t>
      </w:r>
      <w:r>
        <w:rPr>
          <w:rFonts w:eastAsia="Times New Roman"/>
          <w:sz w:val="28"/>
          <w:szCs w:val="28"/>
        </w:rPr>
        <w:t xml:space="preserve">педагогических работников, формирование профессионально значимых качеств учителя, классного руководителя, воспитателя, педагога </w:t>
      </w:r>
      <w:r>
        <w:rPr>
          <w:rFonts w:eastAsia="Times New Roman"/>
          <w:spacing w:val="-1"/>
          <w:sz w:val="28"/>
          <w:szCs w:val="28"/>
        </w:rPr>
        <w:t>дополнительного о</w:t>
      </w:r>
      <w:r>
        <w:rPr>
          <w:rFonts w:eastAsia="Times New Roman"/>
          <w:spacing w:val="-1"/>
          <w:sz w:val="28"/>
          <w:szCs w:val="28"/>
        </w:rPr>
        <w:t>бразования, рост их профессионального мастерства.</w:t>
      </w:r>
    </w:p>
    <w:p w:rsidR="00000000" w:rsidRDefault="0040375F" w:rsidP="0040375F">
      <w:pPr>
        <w:numPr>
          <w:ilvl w:val="0"/>
          <w:numId w:val="1"/>
        </w:numPr>
        <w:shd w:val="clear" w:color="auto" w:fill="FFFFFF"/>
        <w:tabs>
          <w:tab w:val="left" w:pos="1078"/>
        </w:tabs>
        <w:spacing w:line="322" w:lineRule="exact"/>
        <w:ind w:left="725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Основными задачами методического   совета являются:</w:t>
      </w:r>
    </w:p>
    <w:p w:rsidR="00000000" w:rsidRDefault="0040375F">
      <w:pPr>
        <w:rPr>
          <w:sz w:val="2"/>
          <w:szCs w:val="2"/>
        </w:rPr>
      </w:pPr>
    </w:p>
    <w:p w:rsidR="00000000" w:rsidRDefault="0040375F" w:rsidP="0040375F">
      <w:pPr>
        <w:numPr>
          <w:ilvl w:val="0"/>
          <w:numId w:val="2"/>
        </w:numPr>
        <w:shd w:val="clear" w:color="auto" w:fill="FFFFFF"/>
        <w:tabs>
          <w:tab w:val="left" w:pos="1776"/>
          <w:tab w:val="left" w:pos="8902"/>
        </w:tabs>
        <w:spacing w:before="22" w:line="324" w:lineRule="exact"/>
        <w:ind w:left="1776" w:right="718" w:hanging="3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создание сплоченного коллектива единомышленников, бережно </w:t>
      </w:r>
      <w:r>
        <w:rPr>
          <w:rFonts w:eastAsia="Times New Roman"/>
          <w:spacing w:val="-1"/>
          <w:sz w:val="28"/>
          <w:szCs w:val="28"/>
        </w:rPr>
        <w:t xml:space="preserve">сохраняющих традиции школы, стремящихся к постоянному профессиональному </w:t>
      </w:r>
      <w:r>
        <w:rPr>
          <w:rFonts w:eastAsia="Times New Roman"/>
          <w:i/>
          <w:iCs/>
          <w:sz w:val="28"/>
          <w:szCs w:val="28"/>
          <w:vertAlign w:val="subscript"/>
        </w:rPr>
        <w:t>л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самосоверш</w:t>
      </w:r>
      <w:r>
        <w:rPr>
          <w:rFonts w:eastAsia="Times New Roman"/>
          <w:spacing w:val="-1"/>
          <w:sz w:val="28"/>
          <w:szCs w:val="28"/>
        </w:rPr>
        <w:t>енствованию,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 xml:space="preserve">развитию </w:t>
      </w:r>
      <w:r>
        <w:rPr>
          <w:rFonts w:eastAsia="Times New Roman"/>
          <w:spacing w:val="-1"/>
          <w:sz w:val="28"/>
          <w:szCs w:val="28"/>
        </w:rPr>
        <w:t xml:space="preserve">образовательных процессов в школе, повышению продуктивности </w:t>
      </w:r>
      <w:r>
        <w:rPr>
          <w:rFonts w:eastAsia="Times New Roman"/>
          <w:sz w:val="28"/>
          <w:szCs w:val="28"/>
        </w:rPr>
        <w:t>преподавательской деятельности;</w:t>
      </w:r>
    </w:p>
    <w:p w:rsidR="00000000" w:rsidRDefault="0040375F" w:rsidP="0040375F">
      <w:pPr>
        <w:numPr>
          <w:ilvl w:val="0"/>
          <w:numId w:val="2"/>
        </w:numPr>
        <w:shd w:val="clear" w:color="auto" w:fill="FFFFFF"/>
        <w:tabs>
          <w:tab w:val="left" w:pos="1776"/>
        </w:tabs>
        <w:spacing w:before="14" w:line="324" w:lineRule="exact"/>
        <w:ind w:left="1776" w:right="708" w:hanging="3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содействие поиску и использованию в образовательно-воспитательном процессе современных методик, форм, средств и </w:t>
      </w:r>
      <w:r>
        <w:rPr>
          <w:rFonts w:eastAsia="Times New Roman"/>
          <w:spacing w:val="-1"/>
          <w:sz w:val="28"/>
          <w:szCs w:val="28"/>
        </w:rPr>
        <w:t>методов преподавания, новы</w:t>
      </w:r>
      <w:r>
        <w:rPr>
          <w:rFonts w:eastAsia="Times New Roman"/>
          <w:spacing w:val="-1"/>
          <w:sz w:val="28"/>
          <w:szCs w:val="28"/>
        </w:rPr>
        <w:t xml:space="preserve">х педагогических и образовательных </w:t>
      </w:r>
      <w:r>
        <w:rPr>
          <w:rFonts w:eastAsia="Times New Roman"/>
          <w:sz w:val="28"/>
          <w:szCs w:val="28"/>
        </w:rPr>
        <w:t>технологий;</w:t>
      </w:r>
    </w:p>
    <w:p w:rsidR="00000000" w:rsidRDefault="0040375F" w:rsidP="0040375F">
      <w:pPr>
        <w:numPr>
          <w:ilvl w:val="0"/>
          <w:numId w:val="2"/>
        </w:numPr>
        <w:shd w:val="clear" w:color="auto" w:fill="FFFFFF"/>
        <w:tabs>
          <w:tab w:val="left" w:pos="1776"/>
        </w:tabs>
        <w:spacing w:before="17" w:line="324" w:lineRule="exact"/>
        <w:ind w:left="1776" w:right="708" w:hanging="3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изучение профессиональных достижений учителей, классных </w:t>
      </w:r>
      <w:r>
        <w:rPr>
          <w:rFonts w:eastAsia="Times New Roman"/>
          <w:sz w:val="28"/>
          <w:szCs w:val="28"/>
        </w:rPr>
        <w:t>руководителей, обобщение опыта педагогов и внедрение его в практику работы педколлектива;</w:t>
      </w:r>
    </w:p>
    <w:p w:rsidR="00000000" w:rsidRDefault="0040375F" w:rsidP="0040375F">
      <w:pPr>
        <w:numPr>
          <w:ilvl w:val="0"/>
          <w:numId w:val="2"/>
        </w:numPr>
        <w:shd w:val="clear" w:color="auto" w:fill="FFFFFF"/>
        <w:tabs>
          <w:tab w:val="left" w:pos="1776"/>
        </w:tabs>
        <w:spacing w:before="19" w:line="324" w:lineRule="exact"/>
        <w:ind w:left="1776" w:right="706" w:hanging="3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широкое информирование об опыте школы через средства ма</w:t>
      </w:r>
      <w:r>
        <w:rPr>
          <w:rFonts w:eastAsia="Times New Roman"/>
          <w:spacing w:val="-3"/>
          <w:sz w:val="28"/>
          <w:szCs w:val="28"/>
        </w:rPr>
        <w:t xml:space="preserve">ссовой </w:t>
      </w:r>
      <w:r>
        <w:rPr>
          <w:rFonts w:eastAsia="Times New Roman"/>
          <w:sz w:val="28"/>
          <w:szCs w:val="28"/>
        </w:rPr>
        <w:t>информации, на заседаниях районных и других уровней методических объединениях с целью использования имеющего опыта в других учреждениях района и для поднятия имиджа школы в районе;</w:t>
      </w:r>
    </w:p>
    <w:p w:rsidR="00000000" w:rsidRDefault="0040375F" w:rsidP="0040375F">
      <w:pPr>
        <w:numPr>
          <w:ilvl w:val="0"/>
          <w:numId w:val="2"/>
        </w:numPr>
        <w:shd w:val="clear" w:color="auto" w:fill="FFFFFF"/>
        <w:tabs>
          <w:tab w:val="left" w:pos="1776"/>
        </w:tabs>
        <w:spacing w:before="19" w:line="324" w:lineRule="exact"/>
        <w:ind w:left="1776" w:right="706" w:hanging="353"/>
        <w:jc w:val="both"/>
        <w:rPr>
          <w:rFonts w:eastAsia="Times New Roman"/>
          <w:sz w:val="28"/>
          <w:szCs w:val="28"/>
        </w:rPr>
        <w:sectPr w:rsidR="00000000">
          <w:type w:val="continuous"/>
          <w:pgSz w:w="11909" w:h="16834"/>
          <w:pgMar w:top="1181" w:right="360" w:bottom="360" w:left="809" w:header="720" w:footer="720" w:gutter="0"/>
          <w:cols w:space="60"/>
          <w:noEndnote/>
        </w:sectPr>
      </w:pPr>
    </w:p>
    <w:p w:rsidR="00000000" w:rsidRDefault="0040375F" w:rsidP="0040375F">
      <w:pPr>
        <w:numPr>
          <w:ilvl w:val="0"/>
          <w:numId w:val="3"/>
        </w:numPr>
        <w:shd w:val="clear" w:color="auto" w:fill="FFFFFF"/>
        <w:tabs>
          <w:tab w:val="left" w:pos="1056"/>
        </w:tabs>
        <w:spacing w:line="326" w:lineRule="exact"/>
        <w:ind w:left="1056" w:right="22" w:hanging="3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>создание условий для использования в раб</w:t>
      </w:r>
      <w:r>
        <w:rPr>
          <w:rFonts w:eastAsia="Times New Roman"/>
          <w:spacing w:val="-1"/>
          <w:sz w:val="28"/>
          <w:szCs w:val="28"/>
        </w:rPr>
        <w:t xml:space="preserve">оте учителя, классного </w:t>
      </w:r>
      <w:r>
        <w:rPr>
          <w:rFonts w:eastAsia="Times New Roman"/>
          <w:sz w:val="28"/>
          <w:szCs w:val="28"/>
        </w:rPr>
        <w:t xml:space="preserve">руководителя диагностических методик и мониторинговых </w:t>
      </w:r>
      <w:r>
        <w:rPr>
          <w:rFonts w:eastAsia="Times New Roman"/>
          <w:spacing w:val="-1"/>
          <w:sz w:val="28"/>
          <w:szCs w:val="28"/>
        </w:rPr>
        <w:t xml:space="preserve">программ по прогнозированию, обобщению и оценке результатов </w:t>
      </w:r>
      <w:r>
        <w:rPr>
          <w:rFonts w:eastAsia="Times New Roman"/>
          <w:sz w:val="28"/>
          <w:szCs w:val="28"/>
        </w:rPr>
        <w:t>педагогической деятельности;</w:t>
      </w:r>
    </w:p>
    <w:p w:rsidR="00000000" w:rsidRDefault="0040375F" w:rsidP="0040375F">
      <w:pPr>
        <w:numPr>
          <w:ilvl w:val="0"/>
          <w:numId w:val="3"/>
        </w:numPr>
        <w:shd w:val="clear" w:color="auto" w:fill="FFFFFF"/>
        <w:tabs>
          <w:tab w:val="left" w:pos="1056"/>
        </w:tabs>
        <w:spacing w:before="12" w:line="326" w:lineRule="exact"/>
        <w:ind w:left="1056" w:right="24" w:hanging="3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стимулирование инициативы и активизация творчества членов коллектива в научно-исследов</w:t>
      </w:r>
      <w:r>
        <w:rPr>
          <w:rFonts w:eastAsia="Times New Roman"/>
          <w:sz w:val="28"/>
          <w:szCs w:val="28"/>
        </w:rPr>
        <w:t>ательской, инновационной и другой творческой деятельности, направленной на совершенствование, обновление и развитие образовательно-воспитательного процесса в школе и работе учителя;</w:t>
      </w:r>
    </w:p>
    <w:p w:rsidR="00000000" w:rsidRDefault="0040375F" w:rsidP="0040375F">
      <w:pPr>
        <w:numPr>
          <w:ilvl w:val="0"/>
          <w:numId w:val="3"/>
        </w:numPr>
        <w:shd w:val="clear" w:color="auto" w:fill="FFFFFF"/>
        <w:tabs>
          <w:tab w:val="left" w:pos="1056"/>
        </w:tabs>
        <w:spacing w:before="10" w:line="326" w:lineRule="exact"/>
        <w:ind w:left="1056" w:right="22" w:hanging="3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первичной экспертизы стратегических документов школы (прогр</w:t>
      </w:r>
      <w:r>
        <w:rPr>
          <w:rFonts w:eastAsia="Times New Roman"/>
          <w:sz w:val="28"/>
          <w:szCs w:val="28"/>
        </w:rPr>
        <w:t>амм, планов работы и других);</w:t>
      </w:r>
    </w:p>
    <w:p w:rsidR="00000000" w:rsidRDefault="0040375F" w:rsidP="0040375F">
      <w:pPr>
        <w:numPr>
          <w:ilvl w:val="0"/>
          <w:numId w:val="3"/>
        </w:numPr>
        <w:shd w:val="clear" w:color="auto" w:fill="FFFFFF"/>
        <w:tabs>
          <w:tab w:val="left" w:pos="1056"/>
        </w:tabs>
        <w:spacing w:before="12" w:line="326" w:lineRule="exact"/>
        <w:ind w:left="1056" w:right="22" w:hanging="3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контроля хода и результатов работы по проблеме школы (единой методической теме);</w:t>
      </w:r>
    </w:p>
    <w:p w:rsidR="00000000" w:rsidRDefault="0040375F" w:rsidP="0040375F">
      <w:pPr>
        <w:numPr>
          <w:ilvl w:val="0"/>
          <w:numId w:val="3"/>
        </w:numPr>
        <w:shd w:val="clear" w:color="auto" w:fill="FFFFFF"/>
        <w:tabs>
          <w:tab w:val="left" w:pos="1056"/>
        </w:tabs>
        <w:spacing w:before="10" w:line="326" w:lineRule="exact"/>
        <w:ind w:left="1056" w:right="22" w:hanging="3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условий для самообразования, самосовершенствования и самореализации педагогов.</w:t>
      </w:r>
    </w:p>
    <w:p w:rsidR="00000000" w:rsidRDefault="0040375F">
      <w:pPr>
        <w:shd w:val="clear" w:color="auto" w:fill="FFFFFF"/>
        <w:spacing w:before="324"/>
        <w:ind w:right="22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И.      Содержание деятельности</w:t>
      </w:r>
    </w:p>
    <w:p w:rsidR="00000000" w:rsidRDefault="0040375F" w:rsidP="0040375F">
      <w:pPr>
        <w:numPr>
          <w:ilvl w:val="0"/>
          <w:numId w:val="4"/>
        </w:numPr>
        <w:shd w:val="clear" w:color="auto" w:fill="FFFFFF"/>
        <w:tabs>
          <w:tab w:val="left" w:pos="382"/>
          <w:tab w:val="left" w:pos="9180"/>
        </w:tabs>
        <w:spacing w:before="317" w:line="322" w:lineRule="exact"/>
        <w:ind w:left="382" w:right="22" w:hanging="382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деятельности методического совета определяется целями и задачами работы школы, особенностями развития школы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 образовательной политикой региона.</w:t>
      </w:r>
    </w:p>
    <w:p w:rsidR="00000000" w:rsidRDefault="0040375F" w:rsidP="0040375F">
      <w:pPr>
        <w:numPr>
          <w:ilvl w:val="0"/>
          <w:numId w:val="4"/>
        </w:numPr>
        <w:shd w:val="clear" w:color="auto" w:fill="FFFFFF"/>
        <w:tabs>
          <w:tab w:val="left" w:pos="382"/>
        </w:tabs>
        <w:spacing w:line="322" w:lineRule="exact"/>
        <w:ind w:left="382" w:right="12" w:hanging="382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деятельности методического совета предусматривает координирование и стимули</w:t>
      </w:r>
      <w:r>
        <w:rPr>
          <w:rFonts w:eastAsia="Times New Roman"/>
          <w:sz w:val="28"/>
          <w:szCs w:val="28"/>
        </w:rPr>
        <w:t>рование деятельности школьных методических объединений учителей, творчески работающих педагогов, направленной на совершенствование образовательного процесса и инновационной деятельности и состоит в следующем:</w:t>
      </w:r>
    </w:p>
    <w:p w:rsidR="00000000" w:rsidRDefault="0040375F">
      <w:pPr>
        <w:rPr>
          <w:sz w:val="2"/>
          <w:szCs w:val="2"/>
        </w:rPr>
      </w:pPr>
    </w:p>
    <w:p w:rsidR="00000000" w:rsidRDefault="0040375F" w:rsidP="0040375F">
      <w:pPr>
        <w:numPr>
          <w:ilvl w:val="0"/>
          <w:numId w:val="5"/>
        </w:numPr>
        <w:shd w:val="clear" w:color="auto" w:fill="FFFFFF"/>
        <w:tabs>
          <w:tab w:val="left" w:pos="708"/>
        </w:tabs>
        <w:spacing w:line="322" w:lineRule="exact"/>
        <w:ind w:left="708" w:right="7" w:hanging="701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контроля и оказание п</w:t>
      </w:r>
      <w:r>
        <w:rPr>
          <w:rFonts w:eastAsia="Times New Roman"/>
          <w:sz w:val="28"/>
          <w:szCs w:val="28"/>
        </w:rPr>
        <w:t>оддержки в апробации инновационных учебных программ и реализация новых педагогических методик и технологий;</w:t>
      </w:r>
    </w:p>
    <w:p w:rsidR="00000000" w:rsidRDefault="0040375F" w:rsidP="0040375F">
      <w:pPr>
        <w:numPr>
          <w:ilvl w:val="0"/>
          <w:numId w:val="5"/>
        </w:numPr>
        <w:shd w:val="clear" w:color="auto" w:fill="FFFFFF"/>
        <w:tabs>
          <w:tab w:val="left" w:pos="708"/>
        </w:tabs>
        <w:spacing w:line="322" w:lineRule="exact"/>
        <w:ind w:left="708" w:right="12" w:hanging="701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разработка планов, графиков и программ повышения квалификации и развитие педагогического мастерства педагогических работников;</w:t>
      </w:r>
    </w:p>
    <w:p w:rsidR="00000000" w:rsidRDefault="0040375F" w:rsidP="0040375F">
      <w:pPr>
        <w:numPr>
          <w:ilvl w:val="0"/>
          <w:numId w:val="5"/>
        </w:numPr>
        <w:shd w:val="clear" w:color="auto" w:fill="FFFFFF"/>
        <w:tabs>
          <w:tab w:val="left" w:pos="708"/>
        </w:tabs>
        <w:spacing w:before="2" w:line="322" w:lineRule="exact"/>
        <w:ind w:left="708" w:right="7" w:hanging="701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проведение первоначальной экспертизы существенных изменений, </w:t>
      </w:r>
      <w:r>
        <w:rPr>
          <w:rFonts w:eastAsia="Times New Roman"/>
          <w:sz w:val="28"/>
          <w:szCs w:val="28"/>
        </w:rPr>
        <w:t>вносимых преподавателями в учебные программы, обеспечивающие усвоение обучающимися учебного материала в соответствии с требованиями Федеральных государственных образовательных стандартов;</w:t>
      </w:r>
    </w:p>
    <w:p w:rsidR="00000000" w:rsidRDefault="0040375F" w:rsidP="0040375F">
      <w:pPr>
        <w:numPr>
          <w:ilvl w:val="0"/>
          <w:numId w:val="5"/>
        </w:numPr>
        <w:shd w:val="clear" w:color="auto" w:fill="FFFFFF"/>
        <w:tabs>
          <w:tab w:val="left" w:pos="708"/>
          <w:tab w:val="left" w:pos="2417"/>
          <w:tab w:val="left" w:pos="4627"/>
          <w:tab w:val="left" w:pos="5522"/>
          <w:tab w:val="left" w:pos="7634"/>
        </w:tabs>
        <w:spacing w:line="322" w:lineRule="exact"/>
        <w:ind w:left="708" w:right="7" w:hanging="701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внесение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предложений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1"/>
          <w:sz w:val="28"/>
          <w:szCs w:val="28"/>
        </w:rPr>
        <w:t>по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организации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 xml:space="preserve">исследований, </w:t>
      </w:r>
      <w:r>
        <w:rPr>
          <w:rFonts w:eastAsia="Times New Roman"/>
          <w:sz w:val="28"/>
          <w:szCs w:val="28"/>
        </w:rPr>
        <w:t>ориентированных на улучшение усвоения учащимися учебного материала в соответствии с Федеральными государственными образовательными стандартами;</w:t>
      </w:r>
    </w:p>
    <w:p w:rsidR="00000000" w:rsidRDefault="0040375F" w:rsidP="0040375F">
      <w:pPr>
        <w:numPr>
          <w:ilvl w:val="0"/>
          <w:numId w:val="5"/>
        </w:numPr>
        <w:shd w:val="clear" w:color="auto" w:fill="FFFFFF"/>
        <w:tabs>
          <w:tab w:val="left" w:pos="708"/>
        </w:tabs>
        <w:spacing w:before="2" w:line="322" w:lineRule="exact"/>
        <w:ind w:left="708" w:right="10" w:hanging="701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обсуждение, согласование, рассмотрение и</w:t>
      </w:r>
      <w:r>
        <w:rPr>
          <w:rFonts w:eastAsia="Times New Roman"/>
          <w:spacing w:val="-2"/>
          <w:sz w:val="28"/>
          <w:szCs w:val="28"/>
        </w:rPr>
        <w:t xml:space="preserve"> принятие рабочих программ </w:t>
      </w:r>
      <w:r>
        <w:rPr>
          <w:rFonts w:eastAsia="Times New Roman"/>
          <w:sz w:val="28"/>
          <w:szCs w:val="28"/>
        </w:rPr>
        <w:t xml:space="preserve">учителей, не входящих в школьные методические объединения, </w:t>
      </w:r>
      <w:r>
        <w:rPr>
          <w:rFonts w:eastAsia="Times New Roman"/>
          <w:spacing w:val="-1"/>
          <w:sz w:val="28"/>
          <w:szCs w:val="28"/>
        </w:rPr>
        <w:t>согласование программ и планов деятельности специалистов школы;</w:t>
      </w:r>
    </w:p>
    <w:p w:rsidR="00000000" w:rsidRDefault="0040375F" w:rsidP="0040375F">
      <w:pPr>
        <w:numPr>
          <w:ilvl w:val="0"/>
          <w:numId w:val="5"/>
        </w:numPr>
        <w:shd w:val="clear" w:color="auto" w:fill="FFFFFF"/>
        <w:tabs>
          <w:tab w:val="left" w:pos="708"/>
          <w:tab w:val="left" w:pos="3043"/>
        </w:tabs>
        <w:spacing w:line="322" w:lineRule="exact"/>
        <w:ind w:left="708" w:hanging="701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подготовка заседаний педагогического совета, научно-практических </w:t>
      </w:r>
      <w:r>
        <w:rPr>
          <w:rFonts w:eastAsia="Times New Roman"/>
          <w:spacing w:val="-3"/>
          <w:sz w:val="28"/>
          <w:szCs w:val="28"/>
        </w:rPr>
        <w:t>конференций,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педагогических чт</w:t>
      </w:r>
      <w:r>
        <w:rPr>
          <w:rFonts w:eastAsia="Times New Roman"/>
          <w:sz w:val="28"/>
          <w:szCs w:val="28"/>
        </w:rPr>
        <w:t>ений, семинаров, конкурсов педагогических достижений и др.;</w:t>
      </w:r>
    </w:p>
    <w:p w:rsidR="00000000" w:rsidRDefault="0040375F" w:rsidP="0040375F">
      <w:pPr>
        <w:numPr>
          <w:ilvl w:val="0"/>
          <w:numId w:val="5"/>
        </w:numPr>
        <w:shd w:val="clear" w:color="auto" w:fill="FFFFFF"/>
        <w:tabs>
          <w:tab w:val="left" w:pos="708"/>
          <w:tab w:val="left" w:pos="3043"/>
        </w:tabs>
        <w:spacing w:line="322" w:lineRule="exact"/>
        <w:ind w:left="708" w:hanging="701"/>
        <w:jc w:val="both"/>
        <w:rPr>
          <w:spacing w:val="-7"/>
          <w:sz w:val="28"/>
          <w:szCs w:val="28"/>
        </w:rPr>
        <w:sectPr w:rsidR="00000000">
          <w:pgSz w:w="11909" w:h="16834"/>
          <w:pgMar w:top="958" w:right="702" w:bottom="360" w:left="1872" w:header="720" w:footer="720" w:gutter="0"/>
          <w:cols w:space="60"/>
          <w:noEndnote/>
        </w:sectPr>
      </w:pPr>
    </w:p>
    <w:p w:rsidR="00000000" w:rsidRDefault="0040375F" w:rsidP="0040375F">
      <w:pPr>
        <w:numPr>
          <w:ilvl w:val="0"/>
          <w:numId w:val="6"/>
        </w:numPr>
        <w:shd w:val="clear" w:color="auto" w:fill="FFFFFF"/>
        <w:tabs>
          <w:tab w:val="left" w:pos="708"/>
        </w:tabs>
        <w:spacing w:line="322" w:lineRule="exact"/>
        <w:ind w:left="708" w:hanging="708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 xml:space="preserve">организация   общего   руководства   методической   и   инновационной </w:t>
      </w:r>
      <w:r>
        <w:rPr>
          <w:rFonts w:eastAsia="Times New Roman"/>
          <w:sz w:val="28"/>
          <w:szCs w:val="28"/>
        </w:rPr>
        <w:t>деятельностью;</w:t>
      </w:r>
    </w:p>
    <w:p w:rsidR="00000000" w:rsidRDefault="0040375F" w:rsidP="0040375F">
      <w:pPr>
        <w:numPr>
          <w:ilvl w:val="0"/>
          <w:numId w:val="6"/>
        </w:numPr>
        <w:shd w:val="clear" w:color="auto" w:fill="FFFFFF"/>
        <w:tabs>
          <w:tab w:val="left" w:pos="708"/>
        </w:tabs>
        <w:spacing w:line="322" w:lineRule="exact"/>
        <w:ind w:left="708" w:hanging="708"/>
        <w:rPr>
          <w:spacing w:val="-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привлечение   учащихся   к   доступной   им   научно-исследователь</w:t>
      </w:r>
      <w:r>
        <w:rPr>
          <w:rFonts w:eastAsia="Times New Roman"/>
          <w:spacing w:val="-2"/>
          <w:sz w:val="28"/>
          <w:szCs w:val="28"/>
        </w:rPr>
        <w:t xml:space="preserve">ской </w:t>
      </w:r>
      <w:r>
        <w:rPr>
          <w:rFonts w:eastAsia="Times New Roman"/>
          <w:sz w:val="28"/>
          <w:szCs w:val="28"/>
        </w:rPr>
        <w:t>деятельности;</w:t>
      </w:r>
    </w:p>
    <w:p w:rsidR="00000000" w:rsidRDefault="0040375F" w:rsidP="0040375F">
      <w:pPr>
        <w:numPr>
          <w:ilvl w:val="0"/>
          <w:numId w:val="6"/>
        </w:numPr>
        <w:shd w:val="clear" w:color="auto" w:fill="FFFFFF"/>
        <w:tabs>
          <w:tab w:val="left" w:pos="708"/>
        </w:tabs>
        <w:spacing w:line="322" w:lineRule="exact"/>
        <w:ind w:left="708" w:hanging="708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координация     внеклассной     работы     по     предмету,     проведение предметных недель, олимпиад;</w:t>
      </w:r>
    </w:p>
    <w:p w:rsidR="00000000" w:rsidRDefault="0040375F">
      <w:pPr>
        <w:shd w:val="clear" w:color="auto" w:fill="FFFFFF"/>
        <w:spacing w:line="322" w:lineRule="exact"/>
        <w:ind w:left="2"/>
      </w:pPr>
      <w:r>
        <w:rPr>
          <w:sz w:val="28"/>
          <w:szCs w:val="28"/>
        </w:rPr>
        <w:t>2.2.10</w:t>
      </w:r>
      <w:r>
        <w:rPr>
          <w:rFonts w:eastAsia="Times New Roman"/>
          <w:sz w:val="28"/>
          <w:szCs w:val="28"/>
        </w:rPr>
        <w:t>определение содержания, форм и методов повышения квалификации</w:t>
      </w:r>
    </w:p>
    <w:p w:rsidR="00000000" w:rsidRDefault="0040375F">
      <w:pPr>
        <w:shd w:val="clear" w:color="auto" w:fill="FFFFFF"/>
        <w:spacing w:line="322" w:lineRule="exact"/>
        <w:ind w:left="713"/>
      </w:pPr>
      <w:r>
        <w:rPr>
          <w:rFonts w:eastAsia="Times New Roman"/>
          <w:sz w:val="28"/>
          <w:szCs w:val="28"/>
        </w:rPr>
        <w:t xml:space="preserve">педагогов, разработка планов повышения квалификации и </w:t>
      </w:r>
      <w:r>
        <w:rPr>
          <w:rFonts w:eastAsia="Times New Roman"/>
          <w:sz w:val="28"/>
          <w:szCs w:val="28"/>
        </w:rPr>
        <w:t>развития</w:t>
      </w:r>
    </w:p>
    <w:p w:rsidR="00000000" w:rsidRDefault="0040375F">
      <w:pPr>
        <w:shd w:val="clear" w:color="auto" w:fill="FFFFFF"/>
        <w:tabs>
          <w:tab w:val="left" w:pos="6046"/>
        </w:tabs>
        <w:spacing w:line="322" w:lineRule="exact"/>
        <w:ind w:left="5" w:firstLine="708"/>
      </w:pPr>
      <w:r>
        <w:rPr>
          <w:rFonts w:eastAsia="Times New Roman"/>
          <w:sz w:val="28"/>
          <w:szCs w:val="28"/>
        </w:rPr>
        <w:t>профессионального мастерства педагогов;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2.2.11 определение     направлений     работы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     повышению     уровня</w:t>
      </w:r>
    </w:p>
    <w:p w:rsidR="00000000" w:rsidRDefault="0040375F">
      <w:pPr>
        <w:shd w:val="clear" w:color="auto" w:fill="FFFFFF"/>
        <w:spacing w:line="322" w:lineRule="exact"/>
        <w:ind w:left="713"/>
      </w:pPr>
      <w:r>
        <w:rPr>
          <w:rFonts w:eastAsia="Times New Roman"/>
          <w:spacing w:val="-1"/>
          <w:sz w:val="28"/>
          <w:szCs w:val="28"/>
        </w:rPr>
        <w:t>педагогического   мастерства  молодых   специалистов   и   организация</w:t>
      </w:r>
    </w:p>
    <w:p w:rsidR="00000000" w:rsidRDefault="0040375F">
      <w:pPr>
        <w:shd w:val="clear" w:color="auto" w:fill="FFFFFF"/>
        <w:spacing w:line="322" w:lineRule="exact"/>
        <w:ind w:left="2" w:firstLine="713"/>
      </w:pPr>
      <w:r>
        <w:rPr>
          <w:rFonts w:eastAsia="Times New Roman"/>
          <w:sz w:val="28"/>
          <w:szCs w:val="28"/>
        </w:rPr>
        <w:t>наставничества; 2.2.12разработка   системы   мер   по   изучен</w:t>
      </w:r>
      <w:r>
        <w:rPr>
          <w:rFonts w:eastAsia="Times New Roman"/>
          <w:sz w:val="28"/>
          <w:szCs w:val="28"/>
        </w:rPr>
        <w:t>ию   педагогической   практики,</w:t>
      </w:r>
    </w:p>
    <w:p w:rsidR="00000000" w:rsidRDefault="0040375F">
      <w:pPr>
        <w:shd w:val="clear" w:color="auto" w:fill="FFFFFF"/>
        <w:spacing w:before="2" w:line="322" w:lineRule="exact"/>
        <w:ind w:left="7" w:firstLine="710"/>
      </w:pPr>
      <w:r>
        <w:rPr>
          <w:rFonts w:eastAsia="Times New Roman"/>
          <w:sz w:val="28"/>
          <w:szCs w:val="28"/>
        </w:rPr>
        <w:t>обобщению и распространению опыта; 2.2.13осуществление   анализа   и   рекомендаций   к   печати   и   внедрению</w:t>
      </w:r>
    </w:p>
    <w:p w:rsidR="00000000" w:rsidRDefault="0040375F">
      <w:pPr>
        <w:shd w:val="clear" w:color="auto" w:fill="FFFFFF"/>
        <w:spacing w:line="322" w:lineRule="exact"/>
        <w:ind w:left="715"/>
      </w:pPr>
      <w:r>
        <w:rPr>
          <w:rFonts w:eastAsia="Times New Roman"/>
          <w:sz w:val="28"/>
          <w:szCs w:val="28"/>
        </w:rPr>
        <w:t>методических пособий, программ и других продуктов методической</w:t>
      </w:r>
    </w:p>
    <w:p w:rsidR="00000000" w:rsidRDefault="0040375F">
      <w:pPr>
        <w:shd w:val="clear" w:color="auto" w:fill="FFFFFF"/>
        <w:spacing w:line="322" w:lineRule="exact"/>
        <w:ind w:left="715"/>
      </w:pPr>
      <w:r>
        <w:rPr>
          <w:rFonts w:eastAsia="Times New Roman"/>
          <w:spacing w:val="-1"/>
          <w:sz w:val="28"/>
          <w:szCs w:val="28"/>
        </w:rPr>
        <w:t>деятельности школы.</w:t>
      </w:r>
    </w:p>
    <w:p w:rsidR="00000000" w:rsidRDefault="0040375F">
      <w:pPr>
        <w:shd w:val="clear" w:color="auto" w:fill="FFFFFF"/>
        <w:spacing w:before="331"/>
        <w:ind w:right="10"/>
        <w:jc w:val="center"/>
      </w:pPr>
      <w:r>
        <w:rPr>
          <w:b/>
          <w:bCs/>
          <w:spacing w:val="-1"/>
          <w:sz w:val="28"/>
          <w:szCs w:val="28"/>
          <w:lang w:val="en-US"/>
        </w:rPr>
        <w:t>III</w:t>
      </w:r>
      <w:r w:rsidRPr="0040375F">
        <w:rPr>
          <w:b/>
          <w:bCs/>
          <w:spacing w:val="-1"/>
          <w:sz w:val="28"/>
          <w:szCs w:val="28"/>
        </w:rPr>
        <w:t xml:space="preserve">.     </w:t>
      </w:r>
      <w:r>
        <w:rPr>
          <w:rFonts w:eastAsia="Times New Roman"/>
          <w:b/>
          <w:bCs/>
          <w:spacing w:val="-1"/>
          <w:sz w:val="28"/>
          <w:szCs w:val="28"/>
        </w:rPr>
        <w:t>Структура и организ</w:t>
      </w:r>
      <w:r>
        <w:rPr>
          <w:rFonts w:eastAsia="Times New Roman"/>
          <w:b/>
          <w:bCs/>
          <w:spacing w:val="-1"/>
          <w:sz w:val="28"/>
          <w:szCs w:val="28"/>
        </w:rPr>
        <w:t>ация деятельности</w:t>
      </w:r>
    </w:p>
    <w:p w:rsidR="00000000" w:rsidRDefault="0040375F">
      <w:pPr>
        <w:shd w:val="clear" w:color="auto" w:fill="FFFFFF"/>
        <w:spacing w:before="317" w:line="322" w:lineRule="exact"/>
        <w:ind w:left="384" w:right="2" w:hanging="379"/>
        <w:jc w:val="both"/>
      </w:pPr>
      <w:r>
        <w:rPr>
          <w:sz w:val="28"/>
          <w:szCs w:val="28"/>
        </w:rPr>
        <w:t xml:space="preserve">3.1 </w:t>
      </w:r>
      <w:r>
        <w:rPr>
          <w:rFonts w:eastAsia="Times New Roman"/>
          <w:sz w:val="28"/>
          <w:szCs w:val="28"/>
        </w:rPr>
        <w:t xml:space="preserve">Членами методического совета являются руководители школьных </w:t>
      </w:r>
      <w:r>
        <w:rPr>
          <w:rFonts w:eastAsia="Times New Roman"/>
          <w:spacing w:val="-1"/>
          <w:sz w:val="28"/>
          <w:szCs w:val="28"/>
        </w:rPr>
        <w:t xml:space="preserve">методических объединений учителей и творческой группы, заместители директора школы по учебно-воспитательной и воспитательной работе, </w:t>
      </w:r>
      <w:r>
        <w:rPr>
          <w:rFonts w:eastAsia="Times New Roman"/>
          <w:sz w:val="28"/>
          <w:szCs w:val="28"/>
        </w:rPr>
        <w:t>социальный педагог и педагог-психолог. Со</w:t>
      </w:r>
      <w:r>
        <w:rPr>
          <w:rFonts w:eastAsia="Times New Roman"/>
          <w:sz w:val="28"/>
          <w:szCs w:val="28"/>
        </w:rPr>
        <w:t>став методического совета утверждается приказом директора школы.</w:t>
      </w:r>
    </w:p>
    <w:p w:rsidR="00000000" w:rsidRDefault="0040375F">
      <w:pPr>
        <w:shd w:val="clear" w:color="auto" w:fill="FFFFFF"/>
        <w:spacing w:line="322" w:lineRule="exact"/>
        <w:ind w:left="389" w:hanging="377"/>
        <w:jc w:val="both"/>
      </w:pPr>
      <w:r>
        <w:rPr>
          <w:sz w:val="28"/>
          <w:szCs w:val="28"/>
        </w:rPr>
        <w:t>3.2</w:t>
      </w:r>
      <w:r>
        <w:rPr>
          <w:rFonts w:eastAsia="Times New Roman"/>
          <w:sz w:val="28"/>
          <w:szCs w:val="28"/>
        </w:rPr>
        <w:t xml:space="preserve">Руководителем методического совета является заместитель директора по </w:t>
      </w:r>
      <w:r>
        <w:rPr>
          <w:rFonts w:eastAsia="Times New Roman"/>
          <w:spacing w:val="-1"/>
          <w:sz w:val="28"/>
          <w:szCs w:val="28"/>
        </w:rPr>
        <w:t xml:space="preserve">учебно-воспитательной работе, который назначается приказом директора </w:t>
      </w:r>
      <w:r>
        <w:rPr>
          <w:rFonts w:eastAsia="Times New Roman"/>
          <w:sz w:val="28"/>
          <w:szCs w:val="28"/>
        </w:rPr>
        <w:t>школы.</w:t>
      </w:r>
    </w:p>
    <w:p w:rsidR="00000000" w:rsidRDefault="0040375F">
      <w:pPr>
        <w:shd w:val="clear" w:color="auto" w:fill="FFFFFF"/>
        <w:spacing w:line="322" w:lineRule="exact"/>
        <w:ind w:left="396" w:hanging="382"/>
        <w:jc w:val="both"/>
      </w:pPr>
      <w:r>
        <w:rPr>
          <w:sz w:val="28"/>
          <w:szCs w:val="28"/>
        </w:rPr>
        <w:t>3.3</w:t>
      </w:r>
      <w:r>
        <w:rPr>
          <w:rFonts w:eastAsia="Times New Roman"/>
          <w:sz w:val="28"/>
          <w:szCs w:val="28"/>
        </w:rPr>
        <w:t xml:space="preserve">В своей деятельности методический совет </w:t>
      </w:r>
      <w:r>
        <w:rPr>
          <w:rFonts w:eastAsia="Times New Roman"/>
          <w:sz w:val="28"/>
          <w:szCs w:val="28"/>
        </w:rPr>
        <w:t>подотчетен педагогическому совету школы. Контроль деятельности методического совета осуществляется директором школы в соответствии с планами методической работы и внутришкольного контроля.</w:t>
      </w:r>
    </w:p>
    <w:p w:rsidR="00000000" w:rsidRDefault="0040375F" w:rsidP="0040375F">
      <w:pPr>
        <w:numPr>
          <w:ilvl w:val="0"/>
          <w:numId w:val="7"/>
        </w:numPr>
        <w:shd w:val="clear" w:color="auto" w:fill="FFFFFF"/>
        <w:tabs>
          <w:tab w:val="left" w:pos="394"/>
        </w:tabs>
        <w:spacing w:line="322" w:lineRule="exact"/>
        <w:ind w:left="394" w:right="10" w:hanging="377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Периодичность заседаний методического совета определяется ег</w:t>
      </w:r>
      <w:r>
        <w:rPr>
          <w:rFonts w:eastAsia="Times New Roman"/>
          <w:sz w:val="28"/>
          <w:szCs w:val="28"/>
        </w:rPr>
        <w:t xml:space="preserve">о </w:t>
      </w:r>
      <w:r>
        <w:rPr>
          <w:rFonts w:eastAsia="Times New Roman"/>
          <w:spacing w:val="-1"/>
          <w:sz w:val="28"/>
          <w:szCs w:val="28"/>
        </w:rPr>
        <w:t>членами и планом работы школы, не реже 1 раза в четверть.</w:t>
      </w:r>
    </w:p>
    <w:p w:rsidR="00000000" w:rsidRDefault="0040375F" w:rsidP="0040375F">
      <w:pPr>
        <w:numPr>
          <w:ilvl w:val="0"/>
          <w:numId w:val="7"/>
        </w:numPr>
        <w:shd w:val="clear" w:color="auto" w:fill="FFFFFF"/>
        <w:tabs>
          <w:tab w:val="left" w:pos="394"/>
        </w:tabs>
        <w:spacing w:line="322" w:lineRule="exact"/>
        <w:ind w:left="394" w:right="7" w:hanging="377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При рассмотрении вопросов, затрагивающих другие направления образовательной деятельности, на заседания приглашаются соответствующие должностные лица.</w:t>
      </w:r>
    </w:p>
    <w:p w:rsidR="00000000" w:rsidRDefault="0040375F">
      <w:pPr>
        <w:shd w:val="clear" w:color="auto" w:fill="FFFFFF"/>
        <w:spacing w:before="324"/>
        <w:ind w:left="10"/>
        <w:jc w:val="center"/>
      </w:pPr>
      <w:r>
        <w:rPr>
          <w:b/>
          <w:bCs/>
          <w:sz w:val="28"/>
          <w:szCs w:val="28"/>
          <w:lang w:val="en-US"/>
        </w:rPr>
        <w:t>IV</w:t>
      </w:r>
      <w:r w:rsidRPr="0040375F">
        <w:rPr>
          <w:b/>
          <w:bCs/>
          <w:sz w:val="28"/>
          <w:szCs w:val="28"/>
        </w:rPr>
        <w:t xml:space="preserve">.     </w:t>
      </w:r>
      <w:r>
        <w:rPr>
          <w:rFonts w:eastAsia="Times New Roman"/>
          <w:b/>
          <w:bCs/>
          <w:sz w:val="28"/>
          <w:szCs w:val="28"/>
        </w:rPr>
        <w:t>Документация методического сове</w:t>
      </w:r>
      <w:r>
        <w:rPr>
          <w:rFonts w:eastAsia="Times New Roman"/>
          <w:b/>
          <w:bCs/>
          <w:sz w:val="28"/>
          <w:szCs w:val="28"/>
        </w:rPr>
        <w:t>та</w:t>
      </w:r>
    </w:p>
    <w:p w:rsidR="00000000" w:rsidRDefault="0040375F">
      <w:pPr>
        <w:shd w:val="clear" w:color="auto" w:fill="FFFFFF"/>
        <w:spacing w:before="314" w:line="324" w:lineRule="exact"/>
        <w:ind w:left="398" w:right="2" w:hanging="382"/>
        <w:jc w:val="both"/>
      </w:pPr>
      <w:r>
        <w:rPr>
          <w:spacing w:val="-2"/>
          <w:sz w:val="28"/>
          <w:szCs w:val="28"/>
        </w:rPr>
        <w:t xml:space="preserve">4.1 </w:t>
      </w:r>
      <w:r>
        <w:rPr>
          <w:rFonts w:eastAsia="Times New Roman"/>
          <w:spacing w:val="-2"/>
          <w:sz w:val="28"/>
          <w:szCs w:val="28"/>
        </w:rPr>
        <w:t xml:space="preserve">Для регламентации работы методического совета необходимы следующие </w:t>
      </w:r>
      <w:r>
        <w:rPr>
          <w:rFonts w:eastAsia="Times New Roman"/>
          <w:sz w:val="28"/>
          <w:szCs w:val="28"/>
        </w:rPr>
        <w:t>документы:</w:t>
      </w:r>
    </w:p>
    <w:p w:rsidR="00000000" w:rsidRDefault="0040375F" w:rsidP="0040375F">
      <w:pPr>
        <w:numPr>
          <w:ilvl w:val="0"/>
          <w:numId w:val="8"/>
        </w:numPr>
        <w:shd w:val="clear" w:color="auto" w:fill="FFFFFF"/>
        <w:tabs>
          <w:tab w:val="left" w:pos="1087"/>
        </w:tabs>
        <w:spacing w:before="5" w:line="341" w:lineRule="exact"/>
        <w:ind w:left="7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положение о методическом совете;</w:t>
      </w:r>
    </w:p>
    <w:p w:rsidR="00000000" w:rsidRDefault="0040375F" w:rsidP="0040375F">
      <w:pPr>
        <w:numPr>
          <w:ilvl w:val="0"/>
          <w:numId w:val="8"/>
        </w:numPr>
        <w:shd w:val="clear" w:color="auto" w:fill="FFFFFF"/>
        <w:tabs>
          <w:tab w:val="left" w:pos="1087"/>
        </w:tabs>
        <w:spacing w:line="341" w:lineRule="exact"/>
        <w:ind w:left="7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приказ директора об организации методической работы в школе;</w:t>
      </w:r>
    </w:p>
    <w:p w:rsidR="00000000" w:rsidRDefault="0040375F" w:rsidP="0040375F">
      <w:pPr>
        <w:numPr>
          <w:ilvl w:val="0"/>
          <w:numId w:val="8"/>
        </w:numPr>
        <w:shd w:val="clear" w:color="auto" w:fill="FFFFFF"/>
        <w:tabs>
          <w:tab w:val="left" w:pos="1087"/>
        </w:tabs>
        <w:spacing w:line="341" w:lineRule="exact"/>
        <w:ind w:left="7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отчёт о методической работе за прошлый учебный год;</w:t>
      </w:r>
    </w:p>
    <w:p w:rsidR="00000000" w:rsidRDefault="0040375F" w:rsidP="0040375F">
      <w:pPr>
        <w:numPr>
          <w:ilvl w:val="0"/>
          <w:numId w:val="8"/>
        </w:numPr>
        <w:shd w:val="clear" w:color="auto" w:fill="FFFFFF"/>
        <w:tabs>
          <w:tab w:val="left" w:pos="1087"/>
        </w:tabs>
        <w:spacing w:before="2" w:line="341" w:lineRule="exact"/>
        <w:ind w:left="7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тематика </w:t>
      </w:r>
      <w:r>
        <w:rPr>
          <w:rFonts w:eastAsia="Times New Roman"/>
          <w:spacing w:val="-1"/>
          <w:sz w:val="28"/>
          <w:szCs w:val="28"/>
        </w:rPr>
        <w:t>заседаний методического совета на текущий учебный год;</w:t>
      </w:r>
    </w:p>
    <w:p w:rsidR="00000000" w:rsidRDefault="0040375F" w:rsidP="0040375F">
      <w:pPr>
        <w:numPr>
          <w:ilvl w:val="0"/>
          <w:numId w:val="8"/>
        </w:numPr>
        <w:shd w:val="clear" w:color="auto" w:fill="FFFFFF"/>
        <w:tabs>
          <w:tab w:val="left" w:pos="1087"/>
        </w:tabs>
        <w:spacing w:line="341" w:lineRule="exact"/>
        <w:ind w:left="7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>протоколы заседаний методического совета.</w:t>
      </w:r>
    </w:p>
    <w:p w:rsidR="00000000" w:rsidRDefault="0040375F">
      <w:pPr>
        <w:shd w:val="clear" w:color="auto" w:fill="FFFFFF"/>
        <w:tabs>
          <w:tab w:val="left" w:pos="1087"/>
        </w:tabs>
        <w:spacing w:line="341" w:lineRule="exact"/>
        <w:ind w:left="737"/>
        <w:rPr>
          <w:rFonts w:eastAsia="Times New Roman"/>
          <w:sz w:val="28"/>
          <w:szCs w:val="28"/>
        </w:rPr>
        <w:sectPr w:rsidR="00000000">
          <w:pgSz w:w="11909" w:h="16834"/>
          <w:pgMar w:top="784" w:right="856" w:bottom="360" w:left="1714" w:header="720" w:footer="720" w:gutter="0"/>
          <w:cols w:space="60"/>
          <w:noEndnote/>
        </w:sectPr>
      </w:pPr>
    </w:p>
    <w:p w:rsidR="00000000" w:rsidRDefault="0040375F">
      <w:pPr>
        <w:framePr w:h="6564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886075" cy="41719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75F" w:rsidRDefault="0040375F">
      <w:pPr>
        <w:spacing w:line="1" w:lineRule="exact"/>
        <w:rPr>
          <w:sz w:val="2"/>
          <w:szCs w:val="2"/>
        </w:rPr>
      </w:pPr>
    </w:p>
    <w:sectPr w:rsidR="0040375F">
      <w:pgSz w:w="11909" w:h="16834"/>
      <w:pgMar w:top="1440" w:right="5840" w:bottom="720" w:left="152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88C50A"/>
    <w:lvl w:ilvl="0">
      <w:numFmt w:val="bullet"/>
      <w:lvlText w:val="*"/>
      <w:lvlJc w:val="left"/>
    </w:lvl>
  </w:abstractNum>
  <w:abstractNum w:abstractNumId="1">
    <w:nsid w:val="3ECB2BEC"/>
    <w:multiLevelType w:val="singleLevel"/>
    <w:tmpl w:val="7EC6D616"/>
    <w:lvl w:ilvl="0">
      <w:start w:val="1"/>
      <w:numFmt w:val="decimal"/>
      <w:lvlText w:val="2.2.%1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4261456C"/>
    <w:multiLevelType w:val="singleLevel"/>
    <w:tmpl w:val="0726AEAC"/>
    <w:lvl w:ilvl="0">
      <w:start w:val="1"/>
      <w:numFmt w:val="decimal"/>
      <w:lvlText w:val="2.%1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3">
    <w:nsid w:val="5BEE0B38"/>
    <w:multiLevelType w:val="singleLevel"/>
    <w:tmpl w:val="248E9D7E"/>
    <w:lvl w:ilvl="0">
      <w:start w:val="4"/>
      <w:numFmt w:val="decimal"/>
      <w:lvlText w:val="3.%1"/>
      <w:legacy w:legacy="1" w:legacySpace="0" w:legacyIndent="377"/>
      <w:lvlJc w:val="left"/>
      <w:rPr>
        <w:rFonts w:ascii="Times New Roman" w:hAnsi="Times New Roman" w:cs="Times New Roman" w:hint="default"/>
      </w:rPr>
    </w:lvl>
  </w:abstractNum>
  <w:abstractNum w:abstractNumId="4">
    <w:nsid w:val="7DBC6E35"/>
    <w:multiLevelType w:val="singleLevel"/>
    <w:tmpl w:val="6E6E079C"/>
    <w:lvl w:ilvl="0">
      <w:start w:val="1"/>
      <w:numFmt w:val="decimal"/>
      <w:lvlText w:val="1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"/>
    <w:lvlOverride w:ilvl="0">
      <w:lvl w:ilvl="0">
        <w:start w:val="7"/>
        <w:numFmt w:val="decimal"/>
        <w:lvlText w:val="2.2.%1"/>
        <w:legacy w:legacy="1" w:legacySpace="0" w:legacyIndent="70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93C88"/>
    <w:rsid w:val="0040375F"/>
    <w:rsid w:val="0049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2017-04-27T11:50:00Z</dcterms:created>
  <dcterms:modified xsi:type="dcterms:W3CDTF">2017-04-27T11:50:00Z</dcterms:modified>
</cp:coreProperties>
</file>