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F2" w:rsidRDefault="004074D7" w:rsidP="00361591">
      <w:pPr>
        <w:shd w:val="clear" w:color="auto" w:fill="FFFFFF"/>
        <w:spacing w:after="0" w:line="364" w:lineRule="exact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32"/>
          <w:szCs w:val="32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-607695</wp:posOffset>
            </wp:positionH>
            <wp:positionV relativeFrom="paragraph">
              <wp:posOffset>-380365</wp:posOffset>
            </wp:positionV>
            <wp:extent cx="6515100" cy="41052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591" w:rsidRPr="00361591" w:rsidRDefault="00361591" w:rsidP="00361591">
      <w:pPr>
        <w:shd w:val="clear" w:color="auto" w:fill="FFFFFF"/>
        <w:spacing w:after="0"/>
        <w:ind w:left="3528"/>
        <w:rPr>
          <w:rFonts w:ascii="Times New Roman" w:hAnsi="Times New Roman" w:cs="Times New Roman"/>
        </w:rPr>
      </w:pPr>
      <w:r w:rsidRPr="0036159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6159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361591" w:rsidRPr="00361591" w:rsidRDefault="00361591" w:rsidP="00361591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4" w:lineRule="exact"/>
        <w:ind w:firstLine="73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361591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 от 29 декабря 2012 г. № 273 – ФЗ «Об образовании</w:t>
      </w:r>
      <w:r w:rsidR="004B6DF2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6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5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Постановлением Администрации Ростовской области от 31.12.2002 № 599 «О </w:t>
      </w:r>
      <w:r w:rsidRPr="00361591">
        <w:rPr>
          <w:rFonts w:ascii="Times New Roman" w:eastAsia="Times New Roman" w:hAnsi="Times New Roman" w:cs="Times New Roman"/>
          <w:sz w:val="28"/>
          <w:szCs w:val="28"/>
        </w:rPr>
        <w:t>повышении эффективности управления областными государственными унитарными предприятиями и областными государственными учреждениями» и разъяснениями департамента общего образования Министерства образования и науки Российской Федерации и</w:t>
      </w:r>
      <w:proofErr w:type="gramEnd"/>
      <w:r w:rsidRPr="00361591">
        <w:rPr>
          <w:rFonts w:ascii="Times New Roman" w:eastAsia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Российской Федерации от </w:t>
      </w:r>
      <w:r w:rsidRPr="003615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15.08.2011 № 03-515/59 «По применению порядка аттестации педагогических </w:t>
      </w:r>
      <w:r w:rsidRPr="00361591">
        <w:rPr>
          <w:rFonts w:ascii="Times New Roman" w:eastAsia="Times New Roman" w:hAnsi="Times New Roman" w:cs="Times New Roman"/>
          <w:sz w:val="28"/>
          <w:szCs w:val="28"/>
        </w:rPr>
        <w:t>работников государственных и муниципальных образовательных учреждений».</w:t>
      </w:r>
    </w:p>
    <w:p w:rsidR="00361591" w:rsidRPr="00361591" w:rsidRDefault="00361591" w:rsidP="00361591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4" w:lineRule="exact"/>
        <w:ind w:right="4" w:firstLine="73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6159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полномочия, состав, функции и порядок работы аттестационной комиссии образовательного учреждения (далее - комиссия) по аттестации заместителей руководителей образовательного учреждения и руководителей структурных подразделений государственных (муниципальных) образовательных учреждений (далее </w:t>
      </w:r>
      <w:proofErr w:type="gramStart"/>
      <w:r w:rsidRPr="00361591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361591">
        <w:rPr>
          <w:rFonts w:ascii="Times New Roman" w:eastAsia="Times New Roman" w:hAnsi="Times New Roman" w:cs="Times New Roman"/>
          <w:sz w:val="28"/>
          <w:szCs w:val="28"/>
        </w:rPr>
        <w:t>уководящие работники).</w:t>
      </w:r>
    </w:p>
    <w:p w:rsidR="00361591" w:rsidRPr="00361591" w:rsidRDefault="00361591" w:rsidP="00361591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4" w:lineRule="exact"/>
        <w:ind w:right="11" w:firstLine="73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61591">
        <w:rPr>
          <w:rFonts w:ascii="Times New Roman" w:eastAsia="Times New Roman" w:hAnsi="Times New Roman" w:cs="Times New Roman"/>
          <w:sz w:val="28"/>
          <w:szCs w:val="28"/>
        </w:rPr>
        <w:t>Аттестация руководящих работников проводится один раз в три года.</w:t>
      </w:r>
    </w:p>
    <w:p w:rsidR="00361591" w:rsidRPr="00361591" w:rsidRDefault="00361591" w:rsidP="00361591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4" w:lineRule="exact"/>
        <w:ind w:left="731"/>
        <w:rPr>
          <w:rFonts w:ascii="Times New Roman" w:hAnsi="Times New Roman" w:cs="Times New Roman"/>
          <w:spacing w:val="-12"/>
          <w:sz w:val="28"/>
          <w:szCs w:val="28"/>
        </w:rPr>
      </w:pPr>
      <w:r w:rsidRPr="00361591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 не подлежат:</w:t>
      </w:r>
    </w:p>
    <w:p w:rsidR="00361591" w:rsidRPr="00361591" w:rsidRDefault="00361591" w:rsidP="00361591">
      <w:pPr>
        <w:shd w:val="clear" w:color="auto" w:fill="FFFFFF"/>
        <w:tabs>
          <w:tab w:val="left" w:pos="994"/>
        </w:tabs>
        <w:spacing w:after="0" w:line="324" w:lineRule="exact"/>
        <w:ind w:left="709"/>
        <w:rPr>
          <w:rFonts w:ascii="Times New Roman" w:hAnsi="Times New Roman" w:cs="Times New Roman"/>
        </w:rPr>
      </w:pPr>
      <w:proofErr w:type="gramStart"/>
      <w:r w:rsidRPr="00361591">
        <w:rPr>
          <w:rFonts w:ascii="Times New Roman" w:eastAsia="Times New Roman" w:hAnsi="Times New Roman" w:cs="Times New Roman"/>
          <w:spacing w:val="-10"/>
          <w:sz w:val="28"/>
          <w:szCs w:val="28"/>
        </w:rPr>
        <w:t>а)</w:t>
      </w:r>
      <w:r w:rsidRPr="00361591">
        <w:rPr>
          <w:rFonts w:ascii="Times New Roman" w:eastAsia="Times New Roman" w:hAnsi="Times New Roman" w:cs="Times New Roman"/>
          <w:sz w:val="28"/>
          <w:szCs w:val="28"/>
        </w:rPr>
        <w:tab/>
        <w:t>проработавшие в занимаемой должности менее одного года;</w:t>
      </w:r>
      <w:proofErr w:type="gramEnd"/>
    </w:p>
    <w:p w:rsidR="00361591" w:rsidRPr="00361591" w:rsidRDefault="00361591" w:rsidP="00361591">
      <w:pPr>
        <w:shd w:val="clear" w:color="auto" w:fill="FFFFFF"/>
        <w:tabs>
          <w:tab w:val="left" w:pos="994"/>
        </w:tabs>
        <w:spacing w:after="0" w:line="324" w:lineRule="exact"/>
        <w:ind w:left="709"/>
        <w:rPr>
          <w:rFonts w:ascii="Times New Roman" w:hAnsi="Times New Roman" w:cs="Times New Roman"/>
        </w:rPr>
      </w:pPr>
      <w:r w:rsidRPr="00361591">
        <w:rPr>
          <w:rFonts w:ascii="Times New Roman" w:eastAsia="Times New Roman" w:hAnsi="Times New Roman" w:cs="Times New Roman"/>
          <w:spacing w:val="-10"/>
          <w:sz w:val="28"/>
          <w:szCs w:val="28"/>
        </w:rPr>
        <w:t>б)</w:t>
      </w:r>
      <w:r w:rsidRPr="00361591">
        <w:rPr>
          <w:rFonts w:ascii="Times New Roman" w:eastAsia="Times New Roman" w:hAnsi="Times New Roman" w:cs="Times New Roman"/>
          <w:sz w:val="28"/>
          <w:szCs w:val="28"/>
        </w:rPr>
        <w:tab/>
      </w:r>
      <w:r w:rsidRPr="00361591">
        <w:rPr>
          <w:rFonts w:ascii="Times New Roman" w:eastAsia="Times New Roman" w:hAnsi="Times New Roman" w:cs="Times New Roman"/>
          <w:spacing w:val="-1"/>
          <w:sz w:val="28"/>
          <w:szCs w:val="28"/>
        </w:rPr>
        <w:t>беременные женщины.</w:t>
      </w:r>
    </w:p>
    <w:p w:rsidR="00361591" w:rsidRPr="00361591" w:rsidRDefault="00361591" w:rsidP="00361591">
      <w:pPr>
        <w:shd w:val="clear" w:color="auto" w:fill="FFFFFF"/>
        <w:spacing w:after="0" w:line="324" w:lineRule="exact"/>
        <w:ind w:left="4" w:right="22" w:firstLine="695"/>
        <w:jc w:val="both"/>
        <w:rPr>
          <w:rFonts w:ascii="Times New Roman" w:hAnsi="Times New Roman" w:cs="Times New Roman"/>
        </w:rPr>
      </w:pPr>
      <w:r w:rsidRPr="003615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Руководящие работники, находящиеся в отпуске по уходу за ребенком, </w:t>
      </w:r>
      <w:r w:rsidRPr="00361591">
        <w:rPr>
          <w:rFonts w:ascii="Times New Roman" w:eastAsia="Times New Roman" w:hAnsi="Times New Roman" w:cs="Times New Roman"/>
          <w:sz w:val="28"/>
          <w:szCs w:val="28"/>
        </w:rPr>
        <w:t>подлежат аттестации не ранее чем через год после выхода на работу.</w:t>
      </w:r>
    </w:p>
    <w:p w:rsidR="00A2234C" w:rsidRPr="00361591" w:rsidRDefault="00A2234C" w:rsidP="00361591">
      <w:pPr>
        <w:spacing w:after="0"/>
        <w:rPr>
          <w:rFonts w:ascii="Times New Roman" w:hAnsi="Times New Roman" w:cs="Times New Roman"/>
        </w:rPr>
      </w:pPr>
    </w:p>
    <w:sectPr w:rsidR="00A2234C" w:rsidRPr="00361591" w:rsidSect="00361591">
      <w:pgSz w:w="11909" w:h="16834"/>
      <w:pgMar w:top="1184" w:right="977" w:bottom="360" w:left="15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406"/>
    <w:multiLevelType w:val="singleLevel"/>
    <w:tmpl w:val="5F54B6E6"/>
    <w:lvl w:ilvl="0">
      <w:start w:val="1"/>
      <w:numFmt w:val="decimal"/>
      <w:lvlText w:val="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591"/>
    <w:rsid w:val="000704FA"/>
    <w:rsid w:val="00361591"/>
    <w:rsid w:val="004074D7"/>
    <w:rsid w:val="004B6DF2"/>
    <w:rsid w:val="008A3DF0"/>
    <w:rsid w:val="00A2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Пустовой СА</cp:lastModifiedBy>
  <cp:revision>4</cp:revision>
  <cp:lastPrinted>2016-04-05T12:34:00Z</cp:lastPrinted>
  <dcterms:created xsi:type="dcterms:W3CDTF">2016-04-05T12:21:00Z</dcterms:created>
  <dcterms:modified xsi:type="dcterms:W3CDTF">2016-05-06T06:22:00Z</dcterms:modified>
</cp:coreProperties>
</file>